
<file path=[Content_Types].xml><?xml version="1.0" encoding="utf-8"?>
<Types xmlns="http://schemas.openxmlformats.org/package/2006/content-types">
  <Default ContentType="application/vnd.openxmlformats-package.relationships+xml" Extension="rels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body>
    <w:p>
      <w:pPr>
        <w:ind w:left="0"/>
        <w:jc w:val="left"/>
        <w:textAlignment w:val="auto"/>
      </w:pPr>
      <w:r>
        <w:rPr>
          <w:color w:val="000000"/>
          <w:sz w:val="22"/>
        </w:rPr>
        <w:t>东校区课程表（2017-2018-2）</w:t>
      </w:r>
      <w:r>
        <w:br/>
      </w:r>
    </w:p>
    <w:p>
      <w:pPr>
        <w:ind w:left="0"/>
        <w:jc w:val="left"/>
        <w:textAlignment w:val="auto"/>
      </w:pPr>
    </w:p>
    <w:tbl>
      <w:tblPr>
        <w:tblStyle w:val="TableGrid"/>
        <w:tblW w:type="auto" w:w="0"/>
      </w:tblPr>
      <w:tblGrid/>
      <w:tr>
        <w:tc>
          <w:tcPr/>
          <w:p>
            <w:pPr>
              <w:ind w:left="0"/>
              <w:jc w:val="right"/>
              <w:textAlignment w:val="auto"/>
            </w:pPr>
            <w:r>
              <w:rPr>
                <w:b/>
                <w:color w:val="000000"/>
                <w:sz w:val="22"/>
              </w:rPr>
              <w:t>节周</w:t>
            </w:r>
          </w:p>
        </w:tc>
        <w:tc>
          <w:tcPr/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周一</w:t>
            </w:r>
          </w:p>
        </w:tc>
        <w:tc>
          <w:tcPr/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周二</w:t>
            </w:r>
          </w:p>
        </w:tc>
        <w:tc>
          <w:tcPr/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周三</w:t>
            </w:r>
          </w:p>
        </w:tc>
        <w:tc>
          <w:tcPr/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周四</w:t>
            </w:r>
          </w:p>
        </w:tc>
        <w:tc>
          <w:tcPr/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周五</w:t>
            </w:r>
          </w:p>
        </w:tc>
        <w:tc>
          <w:tcPr/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周六</w:t>
            </w:r>
          </w:p>
        </w:tc>
        <w:tc>
          <w:tcPr/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周日</w:t>
            </w:r>
          </w:p>
        </w:tc>
      </w:tr>
      <w:tr>
        <w:tc>
          <w:tcPr/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  <w:sz w:val="22"/>
              </w:rPr>
              <w:t>1</w:t>
            </w:r>
          </w:p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  <w:sz w:val="22"/>
              </w:rPr>
              <w:t>节</w:t>
            </w:r>
          </w:p>
        </w:tc>
        <w:tc>
          <w:tcPr/>
          <w:p>
            <w:r>
              <w:br/>
            </w:r>
          </w:p>
        </w:tc>
        <w:tc>
          <w:tcPr/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C++</w:t>
            </w:r>
            <w:r>
              <w:rPr>
                <w:b/>
                <w:color w:val="000000"/>
              </w:rPr>
              <w:t>程序设计实验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孙倩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>121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信息</w:t>
            </w:r>
            <w:r>
              <w:rPr>
                <w:b/>
                <w:color w:val="000000"/>
              </w:rPr>
              <w:t>17-1,2</w:t>
            </w:r>
            <w:r>
              <w:rPr>
                <w:b/>
                <w:color w:val="000000"/>
              </w:rPr>
              <w:t>数学</w:t>
            </w:r>
            <w:r>
              <w:rPr>
                <w:b/>
                <w:color w:val="000000"/>
              </w:rPr>
              <w:t>17-1,2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>09 411 413 414</w:t>
            </w:r>
          </w:p>
        </w:tc>
        <w:tc>
          <w:tcPr/>
          <w:p>
            <w:r>
              <w:br/>
            </w:r>
          </w:p>
        </w:tc>
        <w:tc>
          <w:tcPr/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C++</w:t>
            </w:r>
            <w:r>
              <w:rPr>
                <w:b/>
                <w:color w:val="000000"/>
              </w:rPr>
              <w:t>程序设计实验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张广梅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>120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空间</w:t>
            </w:r>
            <w:r>
              <w:rPr>
                <w:b/>
                <w:color w:val="000000"/>
              </w:rPr>
              <w:t xml:space="preserve">17-1,2 </w:t>
            </w:r>
            <w:r>
              <w:rPr>
                <w:b/>
                <w:color w:val="000000"/>
              </w:rPr>
              <w:t>物联网</w:t>
            </w:r>
            <w:r>
              <w:rPr>
                <w:b/>
                <w:color w:val="000000"/>
              </w:rPr>
              <w:t>17-1 ,2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409 411 413 414</w:t>
            </w:r>
          </w:p>
        </w:tc>
        <w:tc>
          <w:tcPr/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计算机绘图实验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钱淑香</w:t>
            </w:r>
            <w:r>
              <w:rPr>
                <w:b/>
                <w:color w:val="000000"/>
              </w:rPr>
              <w:t>1-9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>91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给排水</w:t>
            </w:r>
            <w:r>
              <w:rPr>
                <w:b/>
                <w:color w:val="000000"/>
              </w:rPr>
              <w:t>17-1 ,2,3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409 411 413</w:t>
            </w:r>
          </w:p>
        </w:tc>
        <w:tc>
          <w:tcPr/>
          <w:p>
            <w:r>
              <w:br/>
            </w:r>
          </w:p>
        </w:tc>
        <w:tc>
          <w:tcPr/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网页制作与网站设计技术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姚继美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 xml:space="preserve">120 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409 411 413 414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C</w:t>
            </w:r>
            <w:r>
              <w:rPr>
                <w:b/>
                <w:color w:val="000000"/>
              </w:rPr>
              <w:t>语言程序设计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徐洪丽</w:t>
            </w:r>
            <w:r>
              <w:rPr>
                <w:b/>
                <w:color w:val="000000"/>
              </w:rPr>
              <w:t>5-16</w:t>
            </w:r>
            <w:r>
              <w:rPr>
                <w:b/>
                <w:color w:val="000000"/>
              </w:rPr>
              <w:t>周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60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410 412</w:t>
            </w:r>
            <w:r>
              <w:br/>
            </w:r>
          </w:p>
          <w:p>
            <w:pPr>
              <w:ind w:left="0"/>
              <w:jc w:val="left"/>
              <w:textAlignment w:val="auto"/>
            </w:pPr>
          </w:p>
        </w:tc>
      </w:tr>
      <w:tr>
        <w:tc>
          <w:tcPr/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  <w:sz w:val="22"/>
              </w:rPr>
              <w:t>2</w:t>
            </w:r>
          </w:p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  <w:sz w:val="22"/>
              </w:rPr>
              <w:t>节</w:t>
            </w:r>
          </w:p>
        </w:tc>
        <w:tc>
          <w:tcPr/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计算机辅助设计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张玫玫</w:t>
            </w:r>
            <w:r>
              <w:rPr>
                <w:b/>
                <w:color w:val="000000"/>
              </w:rPr>
              <w:t>11-18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>48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环艺</w:t>
            </w:r>
            <w:r>
              <w:rPr>
                <w:b/>
                <w:color w:val="000000"/>
              </w:rPr>
              <w:t xml:space="preserve">17-1,2 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409 411</w:t>
            </w:r>
          </w:p>
        </w:tc>
        <w:tc>
          <w:tcPr/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C++</w:t>
            </w:r>
            <w:r>
              <w:rPr>
                <w:b/>
                <w:color w:val="000000"/>
              </w:rPr>
              <w:t>程序设计实验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朱红梅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>65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计测试</w:t>
            </w:r>
            <w:r>
              <w:rPr>
                <w:b/>
                <w:color w:val="000000"/>
              </w:rPr>
              <w:t>17-1,2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410 412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数据库技术与应用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李雨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>52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409 411</w:t>
            </w:r>
          </w:p>
        </w:tc>
        <w:tc>
          <w:tcPr/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多媒体技术与应用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李光忠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>61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409 411</w:t>
            </w:r>
          </w:p>
        </w:tc>
        <w:tc>
          <w:tcPr/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工程制图与计算机绘图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钱淑香</w:t>
            </w:r>
            <w:r>
              <w:rPr>
                <w:b/>
                <w:color w:val="000000"/>
              </w:rPr>
              <w:t>1-9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>91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给排水</w:t>
            </w:r>
            <w:r>
              <w:rPr>
                <w:b/>
                <w:color w:val="000000"/>
              </w:rPr>
              <w:t>17-1 &amp;nbsp;&amp;nbsp;,2,3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409 411 413</w:t>
            </w:r>
          </w:p>
        </w:tc>
        <w:tc>
          <w:tcPr/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C++</w:t>
            </w:r>
            <w:r>
              <w:rPr>
                <w:b/>
                <w:color w:val="000000"/>
              </w:rPr>
              <w:t>程序设计实验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张广梅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>148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遥感</w:t>
            </w:r>
            <w:r>
              <w:rPr>
                <w:b/>
                <w:color w:val="000000"/>
              </w:rPr>
              <w:t xml:space="preserve">17-1 ,2 </w:t>
            </w:r>
            <w:r>
              <w:rPr>
                <w:b/>
                <w:color w:val="000000"/>
              </w:rPr>
              <w:t>测绘</w:t>
            </w:r>
            <w:r>
              <w:rPr>
                <w:b/>
                <w:color w:val="000000"/>
              </w:rPr>
              <w:t>17-1,2,3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410 412 409 411 413</w:t>
            </w:r>
          </w:p>
        </w:tc>
        <w:tc>
          <w:tcPr/>
          <w:p>
            <w:r>
              <w:br/>
            </w:r>
          </w:p>
        </w:tc>
        <w:tc>
          <w:tcPr/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网页制作与网站设计技术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姚继美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>120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409 411 413 414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C</w:t>
            </w:r>
            <w:r>
              <w:rPr>
                <w:b/>
                <w:color w:val="000000"/>
              </w:rPr>
              <w:t>语言程序设计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徐洪丽</w:t>
            </w:r>
            <w:r>
              <w:rPr>
                <w:b/>
                <w:color w:val="000000"/>
              </w:rPr>
              <w:t>5-16</w:t>
            </w:r>
            <w:r>
              <w:rPr>
                <w:b/>
                <w:color w:val="000000"/>
              </w:rPr>
              <w:t>周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60</w:t>
            </w:r>
            <w:r>
              <w:rPr>
                <w:b/>
                <w:color w:val="000000"/>
                <w:sz w:val="22"/>
              </w:rPr>
              <w:t>&amp;nbsp;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410 412</w:t>
            </w:r>
          </w:p>
          <w:p>
            <w:pPr>
              <w:ind w:left="0"/>
              <w:jc w:val="left"/>
              <w:textAlignment w:val="auto"/>
            </w:pPr>
            <w:r>
              <w:br/>
            </w:r>
          </w:p>
        </w:tc>
      </w:tr>
      <w:tr>
        <w:tc>
          <w:tcPr/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  <w:sz w:val="22"/>
              </w:rPr>
              <w:t>3</w:t>
            </w:r>
          </w:p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  <w:sz w:val="22"/>
              </w:rPr>
              <w:t>节</w:t>
            </w:r>
          </w:p>
        </w:tc>
        <w:tc>
          <w:tcPr/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机械制图与</w:t>
            </w:r>
            <w:r>
              <w:rPr>
                <w:b/>
                <w:color w:val="000000"/>
              </w:rPr>
              <w:t>CAD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冯天涛</w:t>
            </w:r>
            <w:r>
              <w:rPr>
                <w:b/>
                <w:color w:val="000000"/>
              </w:rPr>
              <w:t>2-12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>118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机制</w:t>
            </w:r>
            <w:r>
              <w:rPr>
                <w:b/>
                <w:color w:val="000000"/>
              </w:rPr>
              <w:t>17-1</w:t>
            </w:r>
            <w:r>
              <w:rPr>
                <w:b/>
                <w:color w:val="000000"/>
              </w:rPr>
              <w:t>，机电</w:t>
            </w:r>
            <w:r>
              <w:rPr>
                <w:b/>
                <w:color w:val="000000"/>
              </w:rPr>
              <w:t>17-2</w:t>
            </w:r>
            <w:r>
              <w:rPr>
                <w:b/>
                <w:color w:val="000000"/>
              </w:rPr>
              <w:t>，</w:t>
            </w:r>
            <w:r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，</w:t>
            </w:r>
            <w:r>
              <w:rPr>
                <w:b/>
                <w:color w:val="000000"/>
              </w:rPr>
              <w:t>4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409 411 410 412</w:t>
            </w:r>
          </w:p>
        </w:tc>
        <w:tc>
          <w:tcPr/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机械制图与</w:t>
            </w:r>
            <w:r>
              <w:rPr>
                <w:b/>
                <w:color w:val="000000"/>
              </w:rPr>
              <w:t>CAD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冯天涛</w:t>
            </w:r>
            <w:r>
              <w:rPr>
                <w:b/>
                <w:color w:val="000000"/>
              </w:rPr>
              <w:t>2-12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>93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机制</w:t>
            </w:r>
            <w:r>
              <w:rPr>
                <w:b/>
                <w:color w:val="000000"/>
              </w:rPr>
              <w:t>17-2</w:t>
            </w:r>
            <w:r>
              <w:rPr>
                <w:b/>
                <w:color w:val="000000"/>
              </w:rPr>
              <w:t>，</w:t>
            </w:r>
            <w:r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机电</w:t>
            </w:r>
            <w:r>
              <w:rPr>
                <w:b/>
                <w:color w:val="000000"/>
              </w:rPr>
              <w:t>17-1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409 411 413</w:t>
            </w:r>
          </w:p>
        </w:tc>
        <w:tc>
          <w:tcPr/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多媒体技术与应用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葛平俱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>99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 xml:space="preserve">409 410 411 413 </w:t>
            </w:r>
          </w:p>
        </w:tc>
        <w:tc>
          <w:tcPr/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C++</w:t>
            </w:r>
            <w:r>
              <w:rPr>
                <w:b/>
                <w:color w:val="000000"/>
              </w:rPr>
              <w:t>程序设计实验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耿霞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>70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网络</w:t>
            </w:r>
            <w:r>
              <w:rPr>
                <w:b/>
                <w:color w:val="000000"/>
              </w:rPr>
              <w:t>17-1 ,2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409411413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C++</w:t>
            </w:r>
            <w:r>
              <w:rPr>
                <w:b/>
                <w:color w:val="000000"/>
              </w:rPr>
              <w:t>程序设计实验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费玉奎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>60</w:t>
            </w:r>
            <w:r>
              <w:rPr>
                <w:b/>
                <w:color w:val="000000"/>
              </w:rPr>
              <w:t>计算机</w:t>
            </w:r>
            <w:r>
              <w:rPr>
                <w:b/>
                <w:color w:val="000000"/>
              </w:rPr>
              <w:t xml:space="preserve">17-1 </w:t>
            </w:r>
            <w:r>
              <w:rPr>
                <w:b/>
                <w:color w:val="000000"/>
              </w:rPr>
              <w:t>计算机</w:t>
            </w:r>
            <w:r>
              <w:rPr>
                <w:b/>
                <w:color w:val="000000"/>
              </w:rPr>
              <w:t>17-2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410412</w:t>
            </w:r>
          </w:p>
        </w:tc>
        <w:tc>
          <w:tcPr/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VB</w:t>
            </w:r>
            <w:r>
              <w:rPr>
                <w:b/>
                <w:color w:val="000000"/>
              </w:rPr>
              <w:t>程序设计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武装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>120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409 411 413 414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计算机辅助设计</w:t>
            </w:r>
            <w:r>
              <w:rPr>
                <w:b/>
                <w:color w:val="000000"/>
              </w:rPr>
              <w:t>1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张玫玫</w:t>
            </w:r>
            <w:r>
              <w:rPr>
                <w:b/>
                <w:color w:val="000000"/>
              </w:rPr>
              <w:t>12-17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 xml:space="preserve">42 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视觉</w:t>
            </w:r>
            <w:r>
              <w:rPr>
                <w:b/>
                <w:color w:val="000000"/>
              </w:rPr>
              <w:t xml:space="preserve">17-1,2 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410 412</w:t>
            </w:r>
          </w:p>
        </w:tc>
        <w:tc>
          <w:tcPr/>
          <w:p>
            <w:r>
              <w:br/>
            </w:r>
          </w:p>
        </w:tc>
        <w:tc>
          <w:tcPr/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Photoshop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姚继美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>120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409 411 413 414</w:t>
            </w:r>
          </w:p>
        </w:tc>
      </w:tr>
      <w:tr>
        <w:tc>
          <w:tcPr/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  <w:sz w:val="22"/>
              </w:rPr>
              <w:t>4</w:t>
            </w:r>
          </w:p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  <w:sz w:val="22"/>
              </w:rPr>
              <w:t>节</w:t>
            </w:r>
          </w:p>
        </w:tc>
        <w:tc>
          <w:tcPr/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机械制图与</w:t>
            </w:r>
            <w:r>
              <w:rPr>
                <w:b/>
                <w:color w:val="000000"/>
              </w:rPr>
              <w:t>CAD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冯天涛</w:t>
            </w:r>
            <w:r>
              <w:rPr>
                <w:b/>
                <w:color w:val="000000"/>
              </w:rPr>
              <w:t>2-12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>85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农机</w:t>
            </w:r>
            <w:r>
              <w:rPr>
                <w:b/>
                <w:color w:val="000000"/>
              </w:rPr>
              <w:t>17-123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409 411 413</w:t>
            </w:r>
          </w:p>
        </w:tc>
        <w:tc>
          <w:tcPr/>
          <w:p>
            <w:r>
              <w:br/>
            </w:r>
          </w:p>
        </w:tc>
        <w:tc>
          <w:tcPr/>
          <w:p>
            <w:r>
              <w:br/>
            </w:r>
          </w:p>
        </w:tc>
        <w:tc>
          <w:tcPr/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C++</w:t>
            </w:r>
            <w:r>
              <w:rPr>
                <w:b/>
                <w:color w:val="000000"/>
              </w:rPr>
              <w:t>程序设计实验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费玉奎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>31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计算机</w:t>
            </w:r>
            <w:r>
              <w:rPr>
                <w:b/>
                <w:color w:val="000000"/>
              </w:rPr>
              <w:t>17-3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>11</w:t>
            </w:r>
          </w:p>
        </w:tc>
        <w:tc>
          <w:tcPr/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计算机辅助设计</w:t>
            </w:r>
            <w:r>
              <w:rPr>
                <w:b/>
                <w:color w:val="000000"/>
              </w:rPr>
              <w:t>1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张玫玫</w:t>
            </w:r>
            <w:r>
              <w:rPr>
                <w:b/>
                <w:color w:val="000000"/>
              </w:rPr>
              <w:t>12-17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>42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410 412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计算机辅助设计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赵武</w:t>
            </w:r>
            <w:r>
              <w:rPr>
                <w:b/>
                <w:color w:val="000000"/>
              </w:rPr>
              <w:t>1-8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>124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水电</w:t>
            </w:r>
            <w:r>
              <w:rPr>
                <w:b/>
                <w:color w:val="000000"/>
              </w:rPr>
              <w:t>17-1 &amp;nbsp;&amp;nbsp;,2,3,4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409 411 413 414</w:t>
            </w:r>
          </w:p>
        </w:tc>
        <w:tc>
          <w:tcPr/>
          <w:p>
            <w:r>
              <w:br/>
            </w:r>
          </w:p>
        </w:tc>
        <w:tc>
          <w:tcPr/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C</w:t>
            </w:r>
            <w:r>
              <w:rPr>
                <w:b/>
                <w:color w:val="000000"/>
              </w:rPr>
              <w:t>语言程序设计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王媛媛</w:t>
            </w:r>
            <w:r>
              <w:rPr>
                <w:b/>
                <w:color w:val="000000"/>
              </w:rPr>
              <w:t>5-16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>120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409 411 413 414</w:t>
            </w:r>
          </w:p>
        </w:tc>
      </w:tr>
      <w:tr>
        <w:tc>
          <w:tcPr/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  <w:sz w:val="22"/>
              </w:rPr>
              <w:t>5</w:t>
            </w:r>
          </w:p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  <w:sz w:val="22"/>
              </w:rPr>
              <w:t>节</w:t>
            </w:r>
          </w:p>
        </w:tc>
        <w:tc>
          <w:tcPr/>
          <w:p>
            <w:r>
              <w:br/>
            </w:r>
          </w:p>
        </w:tc>
        <w:tc>
          <w:tcPr/>
          <w:p>
            <w:r>
              <w:br/>
            </w:r>
          </w:p>
        </w:tc>
        <w:tc>
          <w:tcPr/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数据库技术与应用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李雨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>120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409 411 413 414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C++</w:t>
            </w:r>
            <w:r>
              <w:rPr>
                <w:b/>
                <w:color w:val="000000"/>
              </w:rPr>
              <w:t>程序设计实验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王鲁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>59</w:t>
            </w:r>
            <w:r>
              <w:rPr>
                <w:b/>
                <w:color w:val="000000"/>
              </w:rPr>
              <w:t>人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410 412</w:t>
            </w:r>
          </w:p>
        </w:tc>
        <w:tc>
          <w:tcPr/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C</w:t>
            </w:r>
            <w:r>
              <w:rPr>
                <w:b/>
                <w:color w:val="000000"/>
              </w:rPr>
              <w:t>语言程序设计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武装</w:t>
            </w:r>
            <w:r>
              <w:rPr>
                <w:b/>
                <w:color w:val="000000"/>
              </w:rPr>
              <w:t>5-16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>120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>09 411 413 414</w:t>
            </w:r>
          </w:p>
        </w:tc>
        <w:tc>
          <w:tcPr/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Photoshop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姚继美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>120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409 411 413 414</w:t>
            </w:r>
          </w:p>
        </w:tc>
        <w:tc>
          <w:tcPr/>
          <w:p>
            <w:r>
              <w:br/>
            </w:r>
          </w:p>
        </w:tc>
        <w:tc>
          <w:tcPr/>
          <w:p>
            <w:pPr>
              <w:ind w:left="0"/>
              <w:jc w:val="left"/>
              <w:textAlignment w:val="auto"/>
            </w:pPr>
            <w:r>
              <w:br/>
            </w:r>
          </w:p>
        </w:tc>
      </w:tr>
    </w:tbl>
    <w:p>
      <w:pPr>
        <w:ind w:left="0"/>
        <w:jc w:val="left"/>
        <w:textAlignment w:val="auto"/>
      </w:pPr>
      <w:r>
        <w:br/>
      </w:r>
    </w:p>
    <w:sectPr>
      <w:pgSz w:code="1" w:h="15840" w:w="12240"/>
      <w:pgMar w:left="1440" w:bottom="1440" w:right="1440" w:top="1440"/>
    </w:sectPr>
  </w:body>
</w:document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en-US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0" w:name="Emphasis"/>
    <w:lsdException w:unhideWhenUsed="false" w:semiHidden="false" w:uiPriority="59" w:name="Table Grid"/>
  </w:latentStyles>
  <w:style w:default="true" w:styleId="Normal" w:type="paragraph">
    <w:name w:val="Normal"/>
    <w:qFormat/>
    <w:rsid w:val="004A3277"/>
  </w:style>
  <w:style w:styleId="Heading1" w:type="paragraph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cstheme="majorBidi" w:eastAsiaTheme="majorEastAsia" w:hAnsiTheme="majorHAnsi" w:asciiTheme="majorHAnsi"/>
      <w:b/>
      <w:bCs/>
      <w:color w:themeShade="BF" w:themeColor="accent1" w:val="365F91"/>
      <w:sz w:val="28"/>
      <w:szCs w:val="28"/>
    </w:rPr>
  </w:style>
  <w:style w:styleId="Heading2" w:type="paragraph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cstheme="majorBidi" w:eastAsiaTheme="majorEastAsia" w:hAnsiTheme="majorHAnsi" w:asciiTheme="majorHAnsi"/>
      <w:b/>
      <w:bCs/>
      <w:color w:themeColor="accent1" w:val="4F81BD"/>
      <w:sz w:val="26"/>
      <w:szCs w:val="26"/>
    </w:rPr>
  </w:style>
  <w:style w:styleId="Heading3" w:type="paragraph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cstheme="majorBidi" w:eastAsiaTheme="majorEastAsia" w:hAnsiTheme="majorHAnsi" w:asciiTheme="majorHAnsi"/>
      <w:b/>
      <w:bCs/>
      <w:color w:themeColor="accent1" w:val="4F81BD"/>
    </w:rPr>
  </w:style>
  <w:style w:styleId="Heading4" w:type="paragraph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cstheme="majorBidi" w:eastAsiaTheme="majorEastAsia" w:hAnsiTheme="majorHAnsi" w:asciiTheme="majorHAnsi"/>
      <w:b/>
      <w:bCs/>
      <w:i/>
      <w:iCs/>
      <w:color w:themeColor="accent1" w:val="4F81BD"/>
    </w:rPr>
  </w:style>
  <w:style w:default="true" w:styleId="DefaultParagraphFont" w:type="character">
    <w:name w:val="Default Paragraph Font"/>
    <w:uiPriority w:val="1"/>
    <w:semiHidden/>
    <w:unhideWhenUsed/>
  </w:style>
  <w:style w:styleId="Header" w:type="paragraph">
    <w:name w:val="header"/>
    <w:basedOn w:val="Normal"/>
    <w:link w:val="HeaderChar"/>
    <w:uiPriority w:val="99"/>
    <w:unhideWhenUsed/>
    <w:rsid w:val="00841CD9"/>
    <w:pPr>
      <w:tabs>
        <w:tab w:pos="4680" w:val="center"/>
        <w:tab w:pos="9360" w:val="right"/>
      </w:tabs>
    </w:pPr>
  </w:style>
  <w:style w:customStyle="true" w:styleId="HeaderChar" w:type="character">
    <w:name w:val="Header Char"/>
    <w:basedOn w:val="DefaultParagraphFont"/>
    <w:link w:val="Header"/>
    <w:uiPriority w:val="99"/>
    <w:rsid w:val="00841CD9"/>
  </w:style>
  <w:style w:customStyle="true" w:styleId="Heading1Char" w:type="character">
    <w:name w:val="Heading 1 Char"/>
    <w:basedOn w:val="DefaultParagraphFont"/>
    <w:link w:val="Heading1"/>
    <w:uiPriority w:val="9"/>
    <w:rsid w:val="00841CD9"/>
    <w:rPr>
      <w:rFonts w:cstheme="majorBidi" w:eastAsiaTheme="majorEastAsia" w:hAnsiTheme="majorHAnsi" w:asciiTheme="majorHAnsi"/>
      <w:b/>
      <w:bCs/>
      <w:color w:themeShade="BF" w:themeColor="accent1" w:val="365F91"/>
      <w:sz w:val="28"/>
      <w:szCs w:val="28"/>
    </w:rPr>
  </w:style>
  <w:style w:customStyle="true" w:styleId="Heading2Char" w:type="character">
    <w:name w:val="Heading 2 Char"/>
    <w:basedOn w:val="DefaultParagraphFont"/>
    <w:link w:val="Heading2"/>
    <w:uiPriority w:val="9"/>
    <w:rsid w:val="00841CD9"/>
    <w:rPr>
      <w:rFonts w:cstheme="majorBidi" w:eastAsiaTheme="majorEastAsia" w:hAnsiTheme="majorHAnsi" w:asciiTheme="majorHAnsi"/>
      <w:b/>
      <w:bCs/>
      <w:color w:themeColor="accent1" w:val="4F81BD"/>
      <w:sz w:val="26"/>
      <w:szCs w:val="26"/>
    </w:rPr>
  </w:style>
  <w:style w:customStyle="true" w:styleId="Heading3Char" w:type="character">
    <w:name w:val="Heading 3 Char"/>
    <w:basedOn w:val="DefaultParagraphFont"/>
    <w:link w:val="Heading3"/>
    <w:uiPriority w:val="9"/>
    <w:rsid w:val="00841CD9"/>
    <w:rPr>
      <w:rFonts w:cstheme="majorBidi" w:eastAsiaTheme="majorEastAsia" w:hAnsiTheme="majorHAnsi" w:asciiTheme="majorHAnsi"/>
      <w:b/>
      <w:bCs/>
      <w:color w:themeColor="accent1" w:val="4F81BD"/>
    </w:rPr>
  </w:style>
  <w:style w:customStyle="true" w:styleId="Heading4Char" w:type="character">
    <w:name w:val="Heading 4 Char"/>
    <w:basedOn w:val="DefaultParagraphFont"/>
    <w:link w:val="Heading4"/>
    <w:uiPriority w:val="9"/>
    <w:rsid w:val="00841CD9"/>
    <w:rPr>
      <w:rFonts w:cstheme="majorBidi" w:eastAsiaTheme="majorEastAsia" w:hAnsiTheme="majorHAnsi" w:asciiTheme="majorHAnsi"/>
      <w:b/>
      <w:bCs/>
      <w:i/>
      <w:iCs/>
      <w:color w:themeColor="accent1" w:val="4F81BD"/>
    </w:rPr>
  </w:style>
  <w:style w:styleId="NormalIndent" w:type="paragraph">
    <w:name w:val="Normal Indent"/>
    <w:basedOn w:val="Normal"/>
    <w:uiPriority w:val="99"/>
    <w:unhideWhenUsed/>
    <w:rsid w:val="00841CD9"/>
    <w:pPr>
      <w:ind w:left="720"/>
    </w:pPr>
  </w:style>
  <w:style w:styleId="Subtitle" w:type="paragraph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cstheme="majorBidi" w:eastAsiaTheme="majorEastAsia" w:hAnsiTheme="majorHAnsi" w:asciiTheme="majorHAnsi"/>
      <w:i/>
      <w:iCs/>
      <w:color w:themeColor="accent1" w:val="4F81BD"/>
      <w:spacing w:val="15"/>
      <w:sz w:val="24"/>
      <w:szCs w:val="24"/>
    </w:rPr>
  </w:style>
  <w:style w:customStyle="true" w:styleId="SubtitleChar" w:type="character">
    <w:name w:val="Subtitle Char"/>
    <w:basedOn w:val="DefaultParagraphFont"/>
    <w:link w:val="Subtitle"/>
    <w:uiPriority w:val="11"/>
    <w:rsid w:val="00841CD9"/>
    <w:rPr>
      <w:rFonts w:cstheme="majorBidi" w:eastAsiaTheme="majorEastAsia" w:hAnsiTheme="majorHAnsi" w:asciiTheme="majorHAnsi"/>
      <w:i/>
      <w:iCs/>
      <w:color w:themeColor="accent1" w:val="4F81BD"/>
      <w:spacing w:val="15"/>
      <w:sz w:val="24"/>
      <w:szCs w:val="24"/>
    </w:rPr>
  </w:style>
  <w:style w:styleId="Title" w:type="paragraph">
    <w:name w:val="Title"/>
    <w:basedOn w:val="Normal"/>
    <w:next w:val="Normal"/>
    <w:link w:val="TitleChar"/>
    <w:uiPriority w:val="10"/>
    <w:qFormat/>
    <w:rsid w:val="00841CD9"/>
    <w:pPr>
      <w:pBdr>
        <w:bottom w:space="4" w:sz="8" w:themeColor="accent1" w:color="4F81BD" w:val="single"/>
      </w:pBdr>
      <w:spacing w:after="300"/>
      <w:contextualSpacing/>
    </w:pPr>
    <w:rPr>
      <w:rFonts w:cstheme="majorBidi" w:eastAsiaTheme="majorEastAsia" w:hAnsiTheme="majorHAnsi" w:asciiTheme="majorHAnsi"/>
      <w:color w:themeShade="BF" w:themeColor="text2" w:val="17365D"/>
      <w:spacing w:val="5"/>
      <w:kern w:val="28"/>
      <w:sz w:val="52"/>
      <w:szCs w:val="52"/>
    </w:rPr>
  </w:style>
  <w:style w:customStyle="true" w:styleId="TitleChar" w:type="character">
    <w:name w:val="Title Char"/>
    <w:basedOn w:val="DefaultParagraphFont"/>
    <w:link w:val="Title"/>
    <w:uiPriority w:val="10"/>
    <w:rsid w:val="00841CD9"/>
    <w:rPr>
      <w:rFonts w:cstheme="majorBidi" w:eastAsiaTheme="majorEastAsia" w:hAnsiTheme="majorHAnsi" w:asciiTheme="majorHAnsi"/>
      <w:color w:themeShade="BF" w:themeColor="text2" w:val="17365D"/>
      <w:spacing w:val="5"/>
      <w:kern w:val="28"/>
      <w:sz w:val="52"/>
      <w:szCs w:val="52"/>
    </w:rPr>
  </w:style>
  <w:style w:styleId="Emphasis" w:type="character">
    <w:name w:val="Emphasis"/>
    <w:basedOn w:val="DefaultParagraphFont"/>
    <w:uiPriority w:val="20"/>
    <w:qFormat/>
    <w:rsid w:val="00D1197D"/>
    <w:rPr>
      <w:i/>
      <w:iCs/>
    </w:rPr>
  </w:style>
  <w:style w:styleId="Hyperlink" w:type="character">
    <w:name w:val="Hyperlink"/>
    <w:basedOn w:val="DefaultParagraphFont"/>
    <w:uiPriority w:val="99"/>
    <w:unhideWhenUsed/>
    <w:rPr>
      <w:color w:themeColor="hyperlink" w:val="0000FF"/>
      <w:u w:val="single"/>
    </w:rPr>
  </w:style>
  <w:style w:styleId="TableGrid" w:type="table">
    <w:name w:val="Table Grid"/>
    <w:basedOn w:val="TableNormal"/>
    <w:uiPriority w:val="59"/>
    <w:pPr>
      <w:spacing w:lineRule="auto" w:line="240" w:after="0"/>
    </w:pPr>
    <w:tblPr>
      <w:tblInd w:type="dxa" w:w="0"/>
      <w:tblBorders>
        <w:top w:space="0" w:sz="4" w:themeColor="text1" w:color="000000" w:val="single"/>
        <w:left w:space="0" w:sz="4" w:themeColor="text1" w:color="000000" w:val="single"/>
        <w:bottom w:space="0" w:sz="4" w:themeColor="text1" w:color="000000" w:val="single"/>
        <w:right w:space="0" w:sz="4" w:themeColor="text1" w:color="000000" w:val="single"/>
        <w:insideH w:space="0" w:sz="4" w:themeColor="text1" w:color="000000" w:val="single"/>
        <w:insideV w:space="0" w:sz="4" w:themeColor="text1" w:color="00000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true" w:styleId="TableNormal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Application>docx4j</properties:Application>
  <properties:AppVersion>2.7</properties:AppVersion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:creator>docx4j</dc:creator>
  <cp:lastModifiedBy>docx4j</cp:lastModifiedBy>
</cp:coreProperties>
</file>