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4B" w:rsidRPr="00C30CEC" w:rsidRDefault="00E8404B" w:rsidP="00736CF9">
      <w:pPr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 w:rsidRPr="00C30CEC">
        <w:rPr>
          <w:rFonts w:ascii="Times New Roman" w:eastAsia="仿宋_GB2312" w:hAnsi="Times New Roman" w:cs="Times New Roman"/>
          <w:sz w:val="32"/>
          <w:szCs w:val="32"/>
        </w:rPr>
        <w:t>信息学院教师简介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001"/>
        <w:gridCol w:w="1148"/>
        <w:gridCol w:w="1148"/>
        <w:gridCol w:w="1148"/>
      </w:tblGrid>
      <w:tr w:rsidR="00915FDD" w:rsidRPr="00C30CEC" w:rsidTr="00896D35">
        <w:tc>
          <w:tcPr>
            <w:tcW w:w="1951" w:type="dxa"/>
            <w:vMerge w:val="restart"/>
            <w:vAlign w:val="center"/>
          </w:tcPr>
          <w:p w:rsidR="00896D35" w:rsidRPr="00C30CEC" w:rsidRDefault="00915FDD" w:rsidP="00896D3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noProof/>
                <w:szCs w:val="21"/>
              </w:rPr>
              <w:drawing>
                <wp:inline distT="0" distB="0" distL="0" distR="0" wp14:anchorId="6D2496CC" wp14:editId="2FBA14E2">
                  <wp:extent cx="1000125" cy="1520188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束德勤一寸照L37161104152243036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992" w:type="dxa"/>
          </w:tcPr>
          <w:p w:rsidR="00896D35" w:rsidRPr="00C30CEC" w:rsidRDefault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C30CEC">
              <w:rPr>
                <w:rFonts w:ascii="Times New Roman" w:eastAsia="仿宋_GB2312" w:hAnsi="Times New Roman" w:cs="Times New Roman"/>
                <w:szCs w:val="21"/>
              </w:rPr>
              <w:t>束德勤</w:t>
            </w:r>
            <w:proofErr w:type="gramEnd"/>
          </w:p>
        </w:tc>
        <w:tc>
          <w:tcPr>
            <w:tcW w:w="1001" w:type="dxa"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1148" w:type="dxa"/>
          </w:tcPr>
          <w:p w:rsidR="00896D35" w:rsidRPr="00C30CEC" w:rsidRDefault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本科</w:t>
            </w:r>
          </w:p>
        </w:tc>
        <w:tc>
          <w:tcPr>
            <w:tcW w:w="1148" w:type="dxa"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1148" w:type="dxa"/>
          </w:tcPr>
          <w:p w:rsidR="00915FDD" w:rsidRPr="00C30CEC" w:rsidRDefault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高级</w:t>
            </w:r>
          </w:p>
          <w:p w:rsidR="00896D35" w:rsidRPr="00C30CEC" w:rsidRDefault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实验师</w:t>
            </w:r>
          </w:p>
        </w:tc>
      </w:tr>
      <w:tr w:rsidR="00896D35" w:rsidRPr="00C30CEC" w:rsidTr="00896D35">
        <w:trPr>
          <w:trHeight w:val="1001"/>
        </w:trPr>
        <w:tc>
          <w:tcPr>
            <w:tcW w:w="1951" w:type="dxa"/>
            <w:vMerge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pacing w:val="-20"/>
                <w:w w:val="90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pacing w:val="-20"/>
                <w:w w:val="90"/>
                <w:szCs w:val="21"/>
              </w:rPr>
              <w:t>所属部门</w:t>
            </w:r>
          </w:p>
        </w:tc>
        <w:tc>
          <w:tcPr>
            <w:tcW w:w="5437" w:type="dxa"/>
            <w:gridSpan w:val="5"/>
          </w:tcPr>
          <w:p w:rsidR="00896D35" w:rsidRPr="00C30CEC" w:rsidRDefault="00915FDD" w:rsidP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信息学院计算机实验教学中心</w:t>
            </w:r>
          </w:p>
        </w:tc>
      </w:tr>
      <w:tr w:rsidR="00896D35" w:rsidRPr="00C30CEC" w:rsidTr="00896D35">
        <w:trPr>
          <w:trHeight w:val="1079"/>
        </w:trPr>
        <w:tc>
          <w:tcPr>
            <w:tcW w:w="1951" w:type="dxa"/>
            <w:vMerge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896D35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pacing w:val="-20"/>
                <w:w w:val="90"/>
                <w:szCs w:val="21"/>
              </w:rPr>
              <w:t>联系方式</w:t>
            </w:r>
          </w:p>
        </w:tc>
        <w:tc>
          <w:tcPr>
            <w:tcW w:w="5437" w:type="dxa"/>
            <w:gridSpan w:val="5"/>
          </w:tcPr>
          <w:p w:rsidR="00896D35" w:rsidRPr="00C30CEC" w:rsidRDefault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shudeqin@126.com</w:t>
            </w:r>
          </w:p>
        </w:tc>
      </w:tr>
      <w:tr w:rsidR="00E8404B" w:rsidRPr="00C30CEC" w:rsidTr="00896D35">
        <w:trPr>
          <w:trHeight w:val="1287"/>
        </w:trPr>
        <w:tc>
          <w:tcPr>
            <w:tcW w:w="8522" w:type="dxa"/>
            <w:gridSpan w:val="7"/>
          </w:tcPr>
          <w:p w:rsidR="00E8404B" w:rsidRPr="00C30CEC" w:rsidRDefault="00E8404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简介（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600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  <w:p w:rsidR="00915FDD" w:rsidRPr="00C30CEC" w:rsidRDefault="00915FDD" w:rsidP="00915FDD">
            <w:pPr>
              <w:ind w:firstLineChars="150" w:firstLine="315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C30CEC">
              <w:rPr>
                <w:rFonts w:ascii="Times New Roman" w:eastAsia="仿宋_GB2312" w:hAnsi="Times New Roman" w:cs="Times New Roman"/>
                <w:szCs w:val="21"/>
              </w:rPr>
              <w:t>束德勤</w:t>
            </w:r>
            <w:proofErr w:type="gramEnd"/>
            <w:r w:rsidRPr="00C30CEC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197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-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），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女，山东淄博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人，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1999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年获山东科技大学计算机应用专业学士学位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2008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年获山东科技大学计算机应用技术硕士学位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，高级实验师，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担任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计算机实验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教学工作。</w:t>
            </w:r>
          </w:p>
          <w:p w:rsidR="00915FDD" w:rsidRPr="00C30CEC" w:rsidRDefault="00915FDD" w:rsidP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参与国家自然科学基金项目，在</w:t>
            </w:r>
            <w:r w:rsidR="00C30CEC" w:rsidRPr="00C30CEC">
              <w:rPr>
                <w:rFonts w:ascii="Times New Roman" w:eastAsia="仿宋_GB2312" w:hAnsi="Times New Roman" w:cs="Times New Roman"/>
                <w:szCs w:val="21"/>
              </w:rPr>
              <w:t>《系统仿真学报》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Applied Mechanics and Materials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、</w:t>
            </w:r>
          </w:p>
          <w:p w:rsidR="00915FDD" w:rsidRPr="00C30CEC" w:rsidRDefault="00915FDD" w:rsidP="00915FD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Advances in Engineering Research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等刊物上发表论文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30CEC" w:rsidRPr="00C30CEC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多篇。山东农业大学创新创业</w:t>
            </w:r>
          </w:p>
          <w:p w:rsidR="00915FDD" w:rsidRPr="00C30CEC" w:rsidRDefault="00915FDD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大赛指导教师。</w:t>
            </w:r>
          </w:p>
        </w:tc>
      </w:tr>
      <w:tr w:rsidR="00E8404B" w:rsidRPr="00C30CEC" w:rsidTr="00041DBB">
        <w:tc>
          <w:tcPr>
            <w:tcW w:w="8522" w:type="dxa"/>
            <w:gridSpan w:val="7"/>
          </w:tcPr>
          <w:p w:rsidR="00E8404B" w:rsidRPr="00C30CEC" w:rsidRDefault="00E8404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教学工作</w:t>
            </w:r>
          </w:p>
        </w:tc>
      </w:tr>
      <w:tr w:rsidR="00E8404B" w:rsidRPr="00C30CEC" w:rsidTr="009A5D03">
        <w:trPr>
          <w:trHeight w:val="664"/>
        </w:trPr>
        <w:tc>
          <w:tcPr>
            <w:tcW w:w="8522" w:type="dxa"/>
            <w:gridSpan w:val="7"/>
          </w:tcPr>
          <w:p w:rsidR="00E8404B" w:rsidRPr="00C30CEC" w:rsidRDefault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担任《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Visual Basic.Net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》、《大学计算机基础》、《网页设计与制作》等课程的教学和实验指导工作。</w:t>
            </w:r>
          </w:p>
        </w:tc>
      </w:tr>
      <w:tr w:rsidR="00E8404B" w:rsidRPr="00C30CEC" w:rsidTr="00CC4D94">
        <w:tc>
          <w:tcPr>
            <w:tcW w:w="8522" w:type="dxa"/>
            <w:gridSpan w:val="7"/>
          </w:tcPr>
          <w:p w:rsidR="00E8404B" w:rsidRPr="00C30CEC" w:rsidRDefault="00E8404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研究方向</w:t>
            </w:r>
          </w:p>
        </w:tc>
      </w:tr>
      <w:tr w:rsidR="00E8404B" w:rsidRPr="00C30CEC" w:rsidTr="009A5D03">
        <w:trPr>
          <w:trHeight w:val="381"/>
        </w:trPr>
        <w:tc>
          <w:tcPr>
            <w:tcW w:w="8522" w:type="dxa"/>
            <w:gridSpan w:val="7"/>
          </w:tcPr>
          <w:p w:rsidR="00E8404B" w:rsidRPr="00C30CEC" w:rsidRDefault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算法设计、农业信息化</w:t>
            </w:r>
          </w:p>
        </w:tc>
      </w:tr>
      <w:tr w:rsidR="00E8404B" w:rsidRPr="00C30CEC" w:rsidTr="008E165A">
        <w:tc>
          <w:tcPr>
            <w:tcW w:w="8522" w:type="dxa"/>
            <w:gridSpan w:val="7"/>
          </w:tcPr>
          <w:p w:rsidR="00E8404B" w:rsidRPr="00C30CEC" w:rsidRDefault="00E8404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科研项目</w:t>
            </w:r>
          </w:p>
        </w:tc>
      </w:tr>
      <w:tr w:rsidR="00E8404B" w:rsidRPr="00C30CEC" w:rsidTr="00896D35">
        <w:trPr>
          <w:trHeight w:val="1058"/>
        </w:trPr>
        <w:tc>
          <w:tcPr>
            <w:tcW w:w="8522" w:type="dxa"/>
            <w:gridSpan w:val="7"/>
          </w:tcPr>
          <w:p w:rsidR="00C30CEC" w:rsidRPr="00C30CEC" w:rsidRDefault="00C30CEC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《面向企业需求的学生创新能力培养模式研》，教育部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2019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年第一批产学合作协同育</w:t>
            </w:r>
          </w:p>
          <w:p w:rsidR="00C30CEC" w:rsidRPr="00C30CEC" w:rsidRDefault="00C30CEC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人项目，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参与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2019.9-2020.9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C30CEC" w:rsidRPr="00C30CEC" w:rsidRDefault="00C30CEC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面向大数据应用的《算法设计与分析》课程教改研究，教育部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2019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年第二批产学合</w:t>
            </w:r>
          </w:p>
          <w:p w:rsidR="00E8404B" w:rsidRPr="00C30CEC" w:rsidRDefault="00C30CEC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作协同育人项目，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参与，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2020.3-2021.3</w:t>
            </w:r>
          </w:p>
        </w:tc>
      </w:tr>
      <w:tr w:rsidR="00E8404B" w:rsidRPr="00C30CEC" w:rsidTr="008E165A">
        <w:tc>
          <w:tcPr>
            <w:tcW w:w="8522" w:type="dxa"/>
            <w:gridSpan w:val="7"/>
          </w:tcPr>
          <w:p w:rsidR="00E8404B" w:rsidRPr="00C30CEC" w:rsidRDefault="00896D3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>学术论文（以第一作者及通讯作者发表的部分论文）</w:t>
            </w:r>
          </w:p>
        </w:tc>
      </w:tr>
      <w:tr w:rsidR="00E8404B" w:rsidRPr="00C30CEC" w:rsidTr="00896D35">
        <w:trPr>
          <w:trHeight w:val="912"/>
        </w:trPr>
        <w:tc>
          <w:tcPr>
            <w:tcW w:w="8522" w:type="dxa"/>
            <w:gridSpan w:val="7"/>
          </w:tcPr>
          <w:p w:rsidR="00C30CEC" w:rsidRPr="00C30CEC" w:rsidRDefault="00C30CEC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H</w:t>
            </w:r>
            <w:r w:rsidR="009A5D03">
              <w:rPr>
                <w:rFonts w:ascii="Times New Roman" w:eastAsia="仿宋_GB2312" w:hAnsi="Times New Roman" w:cs="Times New Roman" w:hint="eastAsia"/>
                <w:szCs w:val="21"/>
              </w:rPr>
              <w:t>ao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FAN; Q</w:t>
            </w:r>
            <w:r w:rsidR="009A5D03">
              <w:rPr>
                <w:rFonts w:ascii="Times New Roman" w:eastAsia="仿宋_GB2312" w:hAnsi="Times New Roman" w:cs="Times New Roman" w:hint="eastAsia"/>
                <w:szCs w:val="21"/>
              </w:rPr>
              <w:t>ing-di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WEI; D</w:t>
            </w:r>
            <w:r w:rsidR="009A5D03">
              <w:rPr>
                <w:rFonts w:ascii="Times New Roman" w:eastAsia="仿宋_GB2312" w:hAnsi="Times New Roman" w:cs="Times New Roman" w:hint="eastAsia"/>
                <w:szCs w:val="21"/>
              </w:rPr>
              <w:t>e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-</w:t>
            </w:r>
            <w:proofErr w:type="spellStart"/>
            <w:r w:rsidR="009A5D03">
              <w:rPr>
                <w:rFonts w:ascii="Times New Roman" w:eastAsia="仿宋_GB2312" w:hAnsi="Times New Roman" w:cs="Times New Roman" w:hint="eastAsia"/>
                <w:szCs w:val="21"/>
              </w:rPr>
              <w:t>qin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SHU*; The Method of Extracting Land Classification Information by HRI-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RefineNET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Model, IEEE Access, 2020,1, 8:599-610.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SCI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DOI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：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10.1109/ACCESS.2019.2960817</w:t>
            </w:r>
          </w:p>
          <w:p w:rsidR="00C30CEC" w:rsidRPr="00C30CEC" w:rsidRDefault="00C30CEC" w:rsidP="00C30CE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Hao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FAN;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Xiaoyan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YU; De-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qin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SHU*; An Improved Genetic Algorithm for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Solving the RGV Shop Scheduling Problem, (Journal of Physics: conference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series, vol. 1314 no.1) 2019 3rd International Conference on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Electrical,Mechanical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and Computer Engineering (ICEMCE 2019,11,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Guizhou,China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EI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  <w:p w:rsidR="00E8404B" w:rsidRPr="00C30CEC" w:rsidRDefault="00C30CEC" w:rsidP="009A5D0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Hao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FAN; Xiao-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yan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Y</w:t>
            </w:r>
            <w:r w:rsidR="009A5D03">
              <w:rPr>
                <w:rFonts w:ascii="Times New Roman" w:eastAsia="仿宋_GB2312" w:hAnsi="Times New Roman" w:cs="Times New Roman" w:hint="eastAsia"/>
                <w:szCs w:val="21"/>
              </w:rPr>
              <w:t>U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; De-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qin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 xml:space="preserve"> SHU*; A Time-Context-Dependent Resource Diffusion Algorithm Based on User Splitting, (Journal of Physics: conference series, vol. 1314 no.1) 2019 3rd International Conference on Electrical, Mechanical and Computer Engineering (ICEMCE 2019,11, </w:t>
            </w:r>
            <w:proofErr w:type="spellStart"/>
            <w:r w:rsidRPr="00C30CEC">
              <w:rPr>
                <w:rFonts w:ascii="Times New Roman" w:eastAsia="仿宋_GB2312" w:hAnsi="Times New Roman" w:cs="Times New Roman"/>
                <w:szCs w:val="21"/>
              </w:rPr>
              <w:t>Guizhou,China</w:t>
            </w:r>
            <w:proofErr w:type="spellEnd"/>
            <w:r w:rsidRPr="00C30CEC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EI</w:t>
            </w:r>
            <w:r w:rsidRPr="00C30CE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  <w:tr w:rsidR="00E8404B" w:rsidRPr="00915FDD" w:rsidTr="008E165A">
        <w:tc>
          <w:tcPr>
            <w:tcW w:w="8522" w:type="dxa"/>
            <w:gridSpan w:val="7"/>
          </w:tcPr>
          <w:p w:rsidR="00E8404B" w:rsidRPr="00915FDD" w:rsidRDefault="00896D35">
            <w:pPr>
              <w:rPr>
                <w:rFonts w:ascii="仿宋_GB2312" w:eastAsia="仿宋_GB2312" w:hAnsi="仿宋" w:cs="Times New Roman"/>
                <w:szCs w:val="21"/>
              </w:rPr>
            </w:pPr>
            <w:r w:rsidRPr="00915FDD">
              <w:rPr>
                <w:rFonts w:ascii="仿宋_GB2312" w:eastAsia="仿宋_GB2312" w:hAnsi="仿宋" w:cs="Times New Roman"/>
                <w:szCs w:val="21"/>
              </w:rPr>
              <w:t>教材专著</w:t>
            </w:r>
          </w:p>
        </w:tc>
      </w:tr>
      <w:tr w:rsidR="00896D35" w:rsidRPr="00915FDD" w:rsidTr="008E165A">
        <w:tc>
          <w:tcPr>
            <w:tcW w:w="8522" w:type="dxa"/>
            <w:gridSpan w:val="7"/>
          </w:tcPr>
          <w:p w:rsidR="00896D35" w:rsidRPr="00915FDD" w:rsidRDefault="00896D35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896D35" w:rsidRPr="00915FDD" w:rsidTr="008E165A">
        <w:tc>
          <w:tcPr>
            <w:tcW w:w="8522" w:type="dxa"/>
            <w:gridSpan w:val="7"/>
          </w:tcPr>
          <w:p w:rsidR="00896D35" w:rsidRPr="00915FDD" w:rsidRDefault="00896D35">
            <w:pPr>
              <w:rPr>
                <w:rFonts w:ascii="仿宋_GB2312" w:eastAsia="仿宋_GB2312" w:hAnsi="仿宋" w:cs="Times New Roman"/>
                <w:szCs w:val="21"/>
              </w:rPr>
            </w:pPr>
            <w:r w:rsidRPr="00915FDD">
              <w:rPr>
                <w:rFonts w:ascii="仿宋_GB2312" w:eastAsia="仿宋_GB2312" w:hAnsi="仿宋" w:cs="Times New Roman"/>
                <w:szCs w:val="21"/>
              </w:rPr>
              <w:t>发明专利</w:t>
            </w:r>
          </w:p>
        </w:tc>
      </w:tr>
      <w:tr w:rsidR="00896D35" w:rsidRPr="00915FDD" w:rsidTr="008E165A">
        <w:tc>
          <w:tcPr>
            <w:tcW w:w="8522" w:type="dxa"/>
            <w:gridSpan w:val="7"/>
          </w:tcPr>
          <w:p w:rsidR="00896D35" w:rsidRPr="00915FDD" w:rsidRDefault="00896D35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</w:tbl>
    <w:p w:rsidR="00E8404B" w:rsidRPr="00E8404B" w:rsidRDefault="00E8404B" w:rsidP="009A5D03">
      <w:pPr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</w:p>
    <w:sectPr w:rsidR="00E8404B" w:rsidRPr="00E8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5C" w:rsidRDefault="00F9295C" w:rsidP="005D1DBA">
      <w:r>
        <w:separator/>
      </w:r>
    </w:p>
  </w:endnote>
  <w:endnote w:type="continuationSeparator" w:id="0">
    <w:p w:rsidR="00F9295C" w:rsidRDefault="00F9295C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5C" w:rsidRDefault="00F9295C" w:rsidP="005D1DBA">
      <w:r>
        <w:separator/>
      </w:r>
    </w:p>
  </w:footnote>
  <w:footnote w:type="continuationSeparator" w:id="0">
    <w:p w:rsidR="00F9295C" w:rsidRDefault="00F9295C" w:rsidP="005D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1"/>
    <w:rsid w:val="00016E7E"/>
    <w:rsid w:val="002E574A"/>
    <w:rsid w:val="005D1DBA"/>
    <w:rsid w:val="00736CF9"/>
    <w:rsid w:val="00756D1B"/>
    <w:rsid w:val="007675C4"/>
    <w:rsid w:val="00790741"/>
    <w:rsid w:val="007A4C39"/>
    <w:rsid w:val="007D29C4"/>
    <w:rsid w:val="007D6D70"/>
    <w:rsid w:val="00896D35"/>
    <w:rsid w:val="00915FDD"/>
    <w:rsid w:val="009A5D03"/>
    <w:rsid w:val="009D364E"/>
    <w:rsid w:val="00A26C4B"/>
    <w:rsid w:val="00B877E4"/>
    <w:rsid w:val="00BF02C8"/>
    <w:rsid w:val="00C30CEC"/>
    <w:rsid w:val="00CA47D8"/>
    <w:rsid w:val="00D1065B"/>
    <w:rsid w:val="00D863B9"/>
    <w:rsid w:val="00DF62D0"/>
    <w:rsid w:val="00E02198"/>
    <w:rsid w:val="00E06314"/>
    <w:rsid w:val="00E8404B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E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15F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5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E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15F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5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zhouhu </dc:creator>
  <cp:keywords/>
  <dc:description/>
  <cp:lastModifiedBy>admin</cp:lastModifiedBy>
  <cp:revision>14</cp:revision>
  <dcterms:created xsi:type="dcterms:W3CDTF">2020-09-18T00:49:00Z</dcterms:created>
  <dcterms:modified xsi:type="dcterms:W3CDTF">2024-07-13T10:54:00Z</dcterms:modified>
</cp:coreProperties>
</file>